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9F17A" w14:textId="77777777" w:rsidR="009C34E3" w:rsidRDefault="008115E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 w14:anchorId="4C14C53D">
          <v:rect id="_x0000_s1026" style="position:absolute;margin-left:18.4pt;margin-top:19.35pt;width:428.25pt;height:33pt;z-index:251658240">
            <v:textbox>
              <w:txbxContent>
                <w:p w14:paraId="58023005" w14:textId="435DAE1C" w:rsidR="00AD20B6" w:rsidRPr="00DC06D4" w:rsidRDefault="00DC06D4" w:rsidP="00AD20B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C06D4">
                    <w:rPr>
                      <w:b/>
                      <w:sz w:val="36"/>
                      <w:szCs w:val="36"/>
                    </w:rPr>
                    <w:t>ENQUETE AUPRES DES</w:t>
                  </w:r>
                  <w:r w:rsidR="00133730" w:rsidRPr="00DC06D4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AD20B6" w:rsidRPr="00DC06D4">
                    <w:rPr>
                      <w:b/>
                      <w:sz w:val="36"/>
                      <w:szCs w:val="36"/>
                    </w:rPr>
                    <w:t>ARBITRES DE</w:t>
                  </w:r>
                  <w:r w:rsidR="00133730" w:rsidRPr="00DC06D4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AD20B6" w:rsidRPr="00DC06D4">
                    <w:rPr>
                      <w:b/>
                      <w:sz w:val="36"/>
                      <w:szCs w:val="36"/>
                    </w:rPr>
                    <w:t>VOLLEY</w:t>
                  </w:r>
                  <w:r w:rsidR="00133730" w:rsidRPr="00DC06D4">
                    <w:rPr>
                      <w:b/>
                      <w:sz w:val="36"/>
                      <w:szCs w:val="36"/>
                    </w:rPr>
                    <w:t>-</w:t>
                  </w:r>
                  <w:r w:rsidR="00AD20B6" w:rsidRPr="00DC06D4">
                    <w:rPr>
                      <w:b/>
                      <w:sz w:val="36"/>
                      <w:szCs w:val="36"/>
                    </w:rPr>
                    <w:t>BALL</w:t>
                  </w:r>
                </w:p>
                <w:p w14:paraId="66F91A83" w14:textId="77777777" w:rsidR="00AD20B6" w:rsidRDefault="00AD20B6"/>
              </w:txbxContent>
            </v:textbox>
          </v:rect>
        </w:pict>
      </w:r>
    </w:p>
    <w:p w14:paraId="7931C316" w14:textId="77777777" w:rsidR="00AD20B6" w:rsidRDefault="00AD20B6">
      <w:pPr>
        <w:rPr>
          <w:rFonts w:ascii="Arial" w:hAnsi="Arial" w:cs="Arial"/>
        </w:rPr>
      </w:pPr>
    </w:p>
    <w:p w14:paraId="0516273F" w14:textId="77777777" w:rsidR="00AD20B6" w:rsidRDefault="00AD20B6">
      <w:pPr>
        <w:rPr>
          <w:rFonts w:ascii="Arial" w:hAnsi="Arial" w:cs="Arial"/>
        </w:rPr>
      </w:pPr>
    </w:p>
    <w:p w14:paraId="3DEC3FED" w14:textId="77777777" w:rsidR="008D04EF" w:rsidRPr="00DC06D4" w:rsidRDefault="008D04EF">
      <w:pPr>
        <w:rPr>
          <w:rFonts w:ascii="Arial" w:hAnsi="Arial" w:cs="Arial"/>
        </w:rPr>
      </w:pPr>
      <w:r w:rsidRPr="00DC06D4">
        <w:rPr>
          <w:rFonts w:ascii="Arial" w:hAnsi="Arial" w:cs="Arial"/>
        </w:rPr>
        <w:t>Bonjour à tou</w:t>
      </w:r>
      <w:r w:rsidR="00AD20B6" w:rsidRPr="00DC06D4">
        <w:rPr>
          <w:rFonts w:ascii="Arial" w:hAnsi="Arial" w:cs="Arial"/>
        </w:rPr>
        <w:t>te</w:t>
      </w:r>
      <w:r w:rsidRPr="00DC06D4">
        <w:rPr>
          <w:rFonts w:ascii="Arial" w:hAnsi="Arial" w:cs="Arial"/>
        </w:rPr>
        <w:t>s</w:t>
      </w:r>
      <w:r w:rsidR="00AD20B6" w:rsidRPr="00DC06D4">
        <w:rPr>
          <w:rFonts w:ascii="Arial" w:hAnsi="Arial" w:cs="Arial"/>
        </w:rPr>
        <w:t xml:space="preserve"> et à tous</w:t>
      </w:r>
    </w:p>
    <w:p w14:paraId="2B5D4F1A" w14:textId="416F98C1" w:rsidR="008D04EF" w:rsidRPr="00DC06D4" w:rsidRDefault="008D04EF" w:rsidP="00E2020B">
      <w:pPr>
        <w:jc w:val="both"/>
        <w:rPr>
          <w:rFonts w:ascii="Arial" w:hAnsi="Arial" w:cs="Arial"/>
        </w:rPr>
      </w:pPr>
      <w:r w:rsidRPr="00DC06D4">
        <w:rPr>
          <w:rFonts w:ascii="Arial" w:hAnsi="Arial" w:cs="Arial"/>
        </w:rPr>
        <w:t>A l’ANAVB, nous sommes</w:t>
      </w:r>
      <w:r w:rsidR="00006F0D" w:rsidRPr="00DC06D4">
        <w:rPr>
          <w:rFonts w:ascii="Arial" w:hAnsi="Arial" w:cs="Arial"/>
        </w:rPr>
        <w:t>,</w:t>
      </w:r>
      <w:r w:rsidRPr="00DC06D4">
        <w:rPr>
          <w:rFonts w:ascii="Arial" w:hAnsi="Arial" w:cs="Arial"/>
        </w:rPr>
        <w:t xml:space="preserve"> comme tous nos adhérents</w:t>
      </w:r>
      <w:r w:rsidR="00AD20B6" w:rsidRPr="00DC06D4">
        <w:rPr>
          <w:rFonts w:ascii="Arial" w:hAnsi="Arial" w:cs="Arial"/>
        </w:rPr>
        <w:t xml:space="preserve"> </w:t>
      </w:r>
      <w:r w:rsidR="004D16DB" w:rsidRPr="00DC06D4">
        <w:rPr>
          <w:rFonts w:ascii="Arial" w:hAnsi="Arial" w:cs="Arial"/>
        </w:rPr>
        <w:t>…</w:t>
      </w:r>
      <w:r w:rsidRPr="00DC06D4">
        <w:rPr>
          <w:rFonts w:ascii="Arial" w:hAnsi="Arial" w:cs="Arial"/>
        </w:rPr>
        <w:t xml:space="preserve"> et ceux qui ne le sont </w:t>
      </w:r>
      <w:r w:rsidR="00DC06D4" w:rsidRPr="00DC06D4">
        <w:rPr>
          <w:rFonts w:ascii="Arial" w:hAnsi="Arial" w:cs="Arial"/>
        </w:rPr>
        <w:t>pas, inquiets</w:t>
      </w:r>
      <w:r w:rsidRPr="00DC06D4">
        <w:rPr>
          <w:rFonts w:ascii="Arial" w:hAnsi="Arial" w:cs="Arial"/>
        </w:rPr>
        <w:t xml:space="preserve"> pour le présent et le futur.</w:t>
      </w:r>
    </w:p>
    <w:p w14:paraId="35B0506B" w14:textId="77777777" w:rsidR="00C457A0" w:rsidRPr="00DC06D4" w:rsidRDefault="008D04EF" w:rsidP="00E2020B">
      <w:pPr>
        <w:jc w:val="both"/>
        <w:rPr>
          <w:rFonts w:ascii="Arial" w:hAnsi="Arial" w:cs="Arial"/>
        </w:rPr>
      </w:pPr>
      <w:r w:rsidRPr="00DC06D4">
        <w:rPr>
          <w:rFonts w:ascii="Arial" w:hAnsi="Arial" w:cs="Arial"/>
        </w:rPr>
        <w:t>Les désignations ont été faites à tous les niveaux</w:t>
      </w:r>
      <w:r w:rsidR="00AD20B6" w:rsidRPr="00DC06D4">
        <w:rPr>
          <w:rFonts w:ascii="Arial" w:hAnsi="Arial" w:cs="Arial"/>
        </w:rPr>
        <w:t> :</w:t>
      </w:r>
      <w:r w:rsidRPr="00DC06D4">
        <w:rPr>
          <w:rFonts w:ascii="Arial" w:hAnsi="Arial" w:cs="Arial"/>
        </w:rPr>
        <w:t xml:space="preserve"> National, Régional, Départemental et </w:t>
      </w:r>
      <w:r w:rsidR="00C457A0" w:rsidRPr="00DC06D4">
        <w:rPr>
          <w:rFonts w:ascii="Arial" w:hAnsi="Arial" w:cs="Arial"/>
        </w:rPr>
        <w:t xml:space="preserve">le fait que </w:t>
      </w:r>
      <w:r w:rsidRPr="00DC06D4">
        <w:rPr>
          <w:rFonts w:ascii="Arial" w:hAnsi="Arial" w:cs="Arial"/>
        </w:rPr>
        <w:t xml:space="preserve">les </w:t>
      </w:r>
      <w:r w:rsidR="00AD20B6" w:rsidRPr="00DC06D4">
        <w:rPr>
          <w:rFonts w:ascii="Arial" w:hAnsi="Arial" w:cs="Arial"/>
        </w:rPr>
        <w:t>g</w:t>
      </w:r>
      <w:r w:rsidRPr="00DC06D4">
        <w:rPr>
          <w:rFonts w:ascii="Arial" w:hAnsi="Arial" w:cs="Arial"/>
        </w:rPr>
        <w:t xml:space="preserve">ymnases ferment, ouvrent, referment, </w:t>
      </w:r>
      <w:r w:rsidR="00C457A0" w:rsidRPr="00DC06D4">
        <w:rPr>
          <w:rFonts w:ascii="Arial" w:hAnsi="Arial" w:cs="Arial"/>
        </w:rPr>
        <w:t xml:space="preserve">que </w:t>
      </w:r>
      <w:r w:rsidRPr="00DC06D4">
        <w:rPr>
          <w:rFonts w:ascii="Arial" w:hAnsi="Arial" w:cs="Arial"/>
        </w:rPr>
        <w:t>les équipes peuvent se mettre d’accord pour jouer… ou pas</w:t>
      </w:r>
      <w:r w:rsidR="00C457A0" w:rsidRPr="00DC06D4">
        <w:rPr>
          <w:rFonts w:ascii="Arial" w:hAnsi="Arial" w:cs="Arial"/>
        </w:rPr>
        <w:t xml:space="preserve"> et que</w:t>
      </w:r>
      <w:r w:rsidRPr="00DC06D4">
        <w:rPr>
          <w:rFonts w:ascii="Arial" w:hAnsi="Arial" w:cs="Arial"/>
        </w:rPr>
        <w:t xml:space="preserve"> </w:t>
      </w:r>
      <w:r w:rsidR="004D16DB" w:rsidRPr="00DC06D4">
        <w:rPr>
          <w:rFonts w:ascii="Arial" w:hAnsi="Arial" w:cs="Arial"/>
        </w:rPr>
        <w:t>les rencontres peuvent être inversées</w:t>
      </w:r>
      <w:r w:rsidR="00C457A0" w:rsidRPr="00DC06D4">
        <w:rPr>
          <w:rFonts w:ascii="Arial" w:hAnsi="Arial" w:cs="Arial"/>
        </w:rPr>
        <w:t>, nous ne savons plus que penser</w:t>
      </w:r>
      <w:r w:rsidR="004D16DB" w:rsidRPr="00DC06D4">
        <w:rPr>
          <w:rFonts w:ascii="Arial" w:hAnsi="Arial" w:cs="Arial"/>
        </w:rPr>
        <w:t xml:space="preserve">. Dans ce dernier cas de figure est-ce que </w:t>
      </w:r>
      <w:r w:rsidR="00006F0D" w:rsidRPr="00DC06D4">
        <w:rPr>
          <w:rFonts w:ascii="Arial" w:hAnsi="Arial" w:cs="Arial"/>
        </w:rPr>
        <w:t xml:space="preserve">ce seront </w:t>
      </w:r>
      <w:r w:rsidR="004D16DB" w:rsidRPr="00DC06D4">
        <w:rPr>
          <w:rFonts w:ascii="Arial" w:hAnsi="Arial" w:cs="Arial"/>
        </w:rPr>
        <w:t>les arbitres initialement prévus qui vont officier ?</w:t>
      </w:r>
    </w:p>
    <w:p w14:paraId="4809E6A6" w14:textId="77777777" w:rsidR="004D16DB" w:rsidRPr="00DC06D4" w:rsidRDefault="00006F0D" w:rsidP="00E2020B">
      <w:pPr>
        <w:jc w:val="both"/>
        <w:rPr>
          <w:rFonts w:ascii="Arial" w:hAnsi="Arial" w:cs="Arial"/>
        </w:rPr>
      </w:pPr>
      <w:r w:rsidRPr="00DC06D4">
        <w:rPr>
          <w:rFonts w:ascii="Arial" w:hAnsi="Arial" w:cs="Arial"/>
        </w:rPr>
        <w:t>L</w:t>
      </w:r>
      <w:r w:rsidR="004D16DB" w:rsidRPr="00DC06D4">
        <w:rPr>
          <w:rFonts w:ascii="Arial" w:hAnsi="Arial" w:cs="Arial"/>
        </w:rPr>
        <w:t xml:space="preserve">es </w:t>
      </w:r>
      <w:r w:rsidR="00133730" w:rsidRPr="00DC06D4">
        <w:rPr>
          <w:rFonts w:ascii="Arial" w:hAnsi="Arial" w:cs="Arial"/>
        </w:rPr>
        <w:t>f</w:t>
      </w:r>
      <w:r w:rsidR="004D16DB" w:rsidRPr="00DC06D4">
        <w:rPr>
          <w:rFonts w:ascii="Arial" w:hAnsi="Arial" w:cs="Arial"/>
        </w:rPr>
        <w:t>rais de déplacement ne vont plus être les mêmes.</w:t>
      </w:r>
    </w:p>
    <w:p w14:paraId="3EE2369C" w14:textId="77777777" w:rsidR="004D16DB" w:rsidRPr="00DC06D4" w:rsidRDefault="004D16DB" w:rsidP="00E2020B">
      <w:pPr>
        <w:jc w:val="both"/>
        <w:rPr>
          <w:rFonts w:ascii="Arial" w:hAnsi="Arial" w:cs="Arial"/>
        </w:rPr>
      </w:pPr>
      <w:r w:rsidRPr="00DC06D4">
        <w:rPr>
          <w:rFonts w:ascii="Arial" w:hAnsi="Arial" w:cs="Arial"/>
        </w:rPr>
        <w:t>Q</w:t>
      </w:r>
      <w:r w:rsidR="008D04EF" w:rsidRPr="00DC06D4">
        <w:rPr>
          <w:rFonts w:ascii="Arial" w:hAnsi="Arial" w:cs="Arial"/>
        </w:rPr>
        <w:t xml:space="preserve">u’en </w:t>
      </w:r>
      <w:r w:rsidRPr="00DC06D4">
        <w:rPr>
          <w:rFonts w:ascii="Arial" w:hAnsi="Arial" w:cs="Arial"/>
        </w:rPr>
        <w:t>est-il</w:t>
      </w:r>
      <w:r w:rsidR="008D04EF" w:rsidRPr="00DC06D4">
        <w:rPr>
          <w:rFonts w:ascii="Arial" w:hAnsi="Arial" w:cs="Arial"/>
        </w:rPr>
        <w:t xml:space="preserve"> des arbitres ? Sont-ils prévenus ? Ceux qui se déplacent, </w:t>
      </w:r>
      <w:r w:rsidRPr="00DC06D4">
        <w:rPr>
          <w:rFonts w:ascii="Arial" w:hAnsi="Arial" w:cs="Arial"/>
        </w:rPr>
        <w:t>seront-ils</w:t>
      </w:r>
      <w:r w:rsidR="008D04EF" w:rsidRPr="00DC06D4">
        <w:rPr>
          <w:rFonts w:ascii="Arial" w:hAnsi="Arial" w:cs="Arial"/>
        </w:rPr>
        <w:t xml:space="preserve"> défrayés ?</w:t>
      </w:r>
    </w:p>
    <w:p w14:paraId="0755E361" w14:textId="77777777" w:rsidR="008D04EF" w:rsidRPr="00DC06D4" w:rsidRDefault="008D04EF" w:rsidP="00E2020B">
      <w:pPr>
        <w:jc w:val="both"/>
        <w:rPr>
          <w:rFonts w:ascii="Arial" w:hAnsi="Arial" w:cs="Arial"/>
        </w:rPr>
      </w:pPr>
      <w:r w:rsidRPr="00DC06D4">
        <w:rPr>
          <w:rFonts w:ascii="Arial" w:hAnsi="Arial" w:cs="Arial"/>
        </w:rPr>
        <w:t>Nombreuses sont les questions qui se posent.</w:t>
      </w:r>
    </w:p>
    <w:p w14:paraId="0500B883" w14:textId="77777777" w:rsidR="008D04EF" w:rsidRPr="00DC06D4" w:rsidRDefault="008D04EF" w:rsidP="00E2020B">
      <w:pPr>
        <w:jc w:val="both"/>
        <w:rPr>
          <w:rFonts w:ascii="Arial" w:hAnsi="Arial" w:cs="Arial"/>
        </w:rPr>
      </w:pPr>
      <w:r w:rsidRPr="00DC06D4">
        <w:rPr>
          <w:rFonts w:ascii="Arial" w:hAnsi="Arial" w:cs="Arial"/>
        </w:rPr>
        <w:t>De quoi démotiver certains.</w:t>
      </w:r>
    </w:p>
    <w:p w14:paraId="07B33CE1" w14:textId="77777777" w:rsidR="008D04EF" w:rsidRPr="00DC06D4" w:rsidRDefault="004D16DB" w:rsidP="00E2020B">
      <w:pPr>
        <w:jc w:val="both"/>
        <w:rPr>
          <w:rFonts w:ascii="Arial" w:hAnsi="Arial" w:cs="Arial"/>
        </w:rPr>
      </w:pPr>
      <w:r w:rsidRPr="00DC06D4">
        <w:rPr>
          <w:rFonts w:ascii="Arial" w:hAnsi="Arial" w:cs="Arial"/>
        </w:rPr>
        <w:t>Faites-nous</w:t>
      </w:r>
      <w:r w:rsidR="008D04EF" w:rsidRPr="00DC06D4">
        <w:rPr>
          <w:rFonts w:ascii="Arial" w:hAnsi="Arial" w:cs="Arial"/>
        </w:rPr>
        <w:t xml:space="preserve"> savoir comment vous gérez VOTRE situation et que pensez-vous du futur ?</w:t>
      </w:r>
    </w:p>
    <w:p w14:paraId="02333B90" w14:textId="77777777" w:rsidR="008D04EF" w:rsidRPr="00DC06D4" w:rsidRDefault="008D04EF" w:rsidP="00E2020B">
      <w:pPr>
        <w:jc w:val="both"/>
        <w:rPr>
          <w:rFonts w:ascii="Arial" w:hAnsi="Arial" w:cs="Arial"/>
        </w:rPr>
      </w:pPr>
      <w:r w:rsidRPr="00DC06D4">
        <w:rPr>
          <w:rFonts w:ascii="Arial" w:hAnsi="Arial" w:cs="Arial"/>
        </w:rPr>
        <w:t>Merci d’avance de vos informations et de vos réponses.</w:t>
      </w:r>
    </w:p>
    <w:p w14:paraId="0280C328" w14:textId="77777777" w:rsidR="00C457A0" w:rsidRPr="00DC06D4" w:rsidRDefault="00AD20B6" w:rsidP="00E2020B">
      <w:pPr>
        <w:jc w:val="both"/>
        <w:rPr>
          <w:rFonts w:ascii="Arial" w:hAnsi="Arial" w:cs="Arial"/>
        </w:rPr>
      </w:pPr>
      <w:r w:rsidRPr="00DC06D4">
        <w:rPr>
          <w:rFonts w:ascii="Arial" w:hAnsi="Arial" w:cs="Arial"/>
        </w:rPr>
        <w:t xml:space="preserve">Si vous connaissez des arbitres </w:t>
      </w:r>
      <w:r w:rsidR="00C457A0" w:rsidRPr="00DC06D4">
        <w:rPr>
          <w:rFonts w:ascii="Arial" w:hAnsi="Arial" w:cs="Arial"/>
        </w:rPr>
        <w:t xml:space="preserve">(tous niveaux confondus) </w:t>
      </w:r>
      <w:r w:rsidRPr="00DC06D4">
        <w:rPr>
          <w:rFonts w:ascii="Arial" w:hAnsi="Arial" w:cs="Arial"/>
        </w:rPr>
        <w:t xml:space="preserve">soyez aimable de faire suivre </w:t>
      </w:r>
      <w:r w:rsidR="00133730" w:rsidRPr="00DC06D4">
        <w:rPr>
          <w:rFonts w:ascii="Arial" w:hAnsi="Arial" w:cs="Arial"/>
        </w:rPr>
        <w:t>ce message avec</w:t>
      </w:r>
      <w:r w:rsidR="00C457A0" w:rsidRPr="00DC06D4">
        <w:rPr>
          <w:rFonts w:ascii="Arial" w:hAnsi="Arial" w:cs="Arial"/>
        </w:rPr>
        <w:t xml:space="preserve"> la pièce jointe.</w:t>
      </w:r>
    </w:p>
    <w:p w14:paraId="20CB7FB8" w14:textId="66C8D7D1" w:rsidR="00C457A0" w:rsidRPr="00DC06D4" w:rsidRDefault="00C457A0" w:rsidP="00E2020B">
      <w:pPr>
        <w:jc w:val="both"/>
        <w:rPr>
          <w:rFonts w:ascii="Arial" w:hAnsi="Arial" w:cs="Arial"/>
        </w:rPr>
      </w:pPr>
      <w:r w:rsidRPr="00DC06D4">
        <w:rPr>
          <w:rFonts w:ascii="Arial" w:hAnsi="Arial" w:cs="Arial"/>
        </w:rPr>
        <w:t xml:space="preserve">Ne sachant pas s’ils sont adhérents ou non à l’ANAVB (confidentialité oblige), </w:t>
      </w:r>
      <w:r w:rsidR="00DC06D4" w:rsidRPr="00DC06D4">
        <w:rPr>
          <w:rFonts w:ascii="Arial" w:hAnsi="Arial" w:cs="Arial"/>
        </w:rPr>
        <w:t>envoyez-le</w:t>
      </w:r>
      <w:r w:rsidRPr="00DC06D4">
        <w:rPr>
          <w:rFonts w:ascii="Arial" w:hAnsi="Arial" w:cs="Arial"/>
        </w:rPr>
        <w:t xml:space="preserve"> quand même. Il vaut mieux deux fois que pas du tout. </w:t>
      </w:r>
    </w:p>
    <w:p w14:paraId="39EF8A6F" w14:textId="77777777" w:rsidR="00AD20B6" w:rsidRPr="00DC06D4" w:rsidRDefault="00133730" w:rsidP="00E2020B">
      <w:pPr>
        <w:jc w:val="both"/>
        <w:rPr>
          <w:rFonts w:ascii="Arial" w:hAnsi="Arial" w:cs="Arial"/>
        </w:rPr>
      </w:pPr>
      <w:r w:rsidRPr="00DC06D4">
        <w:rPr>
          <w:rFonts w:ascii="Arial" w:hAnsi="Arial" w:cs="Arial"/>
        </w:rPr>
        <w:t>Plus nous aurons de réponses, plus nous aurons de cas à traiter, plus nous pourrons poser de questions et gérer les situations AVANT qu’elles ne se produisent.</w:t>
      </w:r>
    </w:p>
    <w:p w14:paraId="7568F13E" w14:textId="25CC2740" w:rsidR="008115EC" w:rsidRDefault="009C34E3" w:rsidP="00E2020B">
      <w:pPr>
        <w:jc w:val="both"/>
        <w:rPr>
          <w:rFonts w:ascii="Arial" w:hAnsi="Arial" w:cs="Arial"/>
          <w:u w:val="single"/>
        </w:rPr>
      </w:pPr>
      <w:r w:rsidRPr="009C34E3">
        <w:rPr>
          <w:rFonts w:ascii="Arial" w:hAnsi="Arial" w:cs="Arial"/>
          <w:u w:val="single"/>
        </w:rPr>
        <w:t>Vos Remarques </w:t>
      </w:r>
      <w:r w:rsidR="008115EC">
        <w:rPr>
          <w:rFonts w:ascii="Arial" w:hAnsi="Arial" w:cs="Arial"/>
          <w:u w:val="single"/>
        </w:rPr>
        <w:t xml:space="preserve">à retourner à </w:t>
      </w:r>
      <w:hyperlink r:id="rId7" w:history="1">
        <w:r w:rsidR="008115EC" w:rsidRPr="00084735">
          <w:rPr>
            <w:rStyle w:val="Lienhypertexte"/>
            <w:rFonts w:ascii="Arial" w:hAnsi="Arial" w:cs="Arial"/>
          </w:rPr>
          <w:t>anavb@free.fr</w:t>
        </w:r>
      </w:hyperlink>
      <w:r w:rsidR="008115EC">
        <w:rPr>
          <w:rFonts w:ascii="Arial" w:hAnsi="Arial" w:cs="Arial"/>
          <w:u w:val="single"/>
        </w:rPr>
        <w:t> :</w:t>
      </w:r>
    </w:p>
    <w:p w14:paraId="359E994B" w14:textId="240A9A84" w:rsidR="009C34E3" w:rsidRPr="009C34E3" w:rsidRDefault="009C34E3" w:rsidP="00E2020B">
      <w:pPr>
        <w:jc w:val="both"/>
        <w:rPr>
          <w:rFonts w:ascii="Arial" w:hAnsi="Arial" w:cs="Arial"/>
          <w:u w:val="single"/>
        </w:rPr>
      </w:pPr>
    </w:p>
    <w:p w14:paraId="206BAB57" w14:textId="77777777" w:rsidR="009C34E3" w:rsidRDefault="009C34E3">
      <w:pPr>
        <w:rPr>
          <w:rFonts w:ascii="Arial" w:hAnsi="Arial" w:cs="Arial"/>
        </w:rPr>
      </w:pPr>
    </w:p>
    <w:p w14:paraId="5D98DAF5" w14:textId="77777777" w:rsidR="009C34E3" w:rsidRPr="004D16DB" w:rsidRDefault="009C34E3">
      <w:pPr>
        <w:rPr>
          <w:rFonts w:ascii="Arial" w:hAnsi="Arial" w:cs="Arial"/>
        </w:rPr>
      </w:pPr>
    </w:p>
    <w:sectPr w:rsidR="009C34E3" w:rsidRPr="004D16DB" w:rsidSect="003935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353FA" w14:textId="77777777" w:rsidR="00AE7DE7" w:rsidRDefault="00AE7DE7" w:rsidP="004D16DB">
      <w:pPr>
        <w:spacing w:after="0" w:line="240" w:lineRule="auto"/>
      </w:pPr>
      <w:r>
        <w:separator/>
      </w:r>
    </w:p>
  </w:endnote>
  <w:endnote w:type="continuationSeparator" w:id="0">
    <w:p w14:paraId="65C02E67" w14:textId="77777777" w:rsidR="00AE7DE7" w:rsidRDefault="00AE7DE7" w:rsidP="004D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2BB48" w14:textId="23D301FE" w:rsidR="00DC06D4" w:rsidRPr="00DC06D4" w:rsidRDefault="00DC06D4">
    <w:pPr>
      <w:pStyle w:val="Pieddepage"/>
      <w:rPr>
        <w:rFonts w:ascii="Arial" w:hAnsi="Arial" w:cs="Arial"/>
        <w:sz w:val="18"/>
        <w:szCs w:val="18"/>
      </w:rPr>
    </w:pPr>
    <w:r w:rsidRPr="00DC06D4">
      <w:rPr>
        <w:rFonts w:ascii="Arial" w:hAnsi="Arial" w:cs="Arial"/>
        <w:sz w:val="18"/>
        <w:szCs w:val="18"/>
      </w:rPr>
      <w:t xml:space="preserve">Conseil des Sages </w:t>
    </w:r>
    <w:r w:rsidRPr="00DC06D4">
      <w:rPr>
        <w:rFonts w:ascii="Arial" w:hAnsi="Arial" w:cs="Arial"/>
        <w:sz w:val="18"/>
        <w:szCs w:val="18"/>
      </w:rPr>
      <w:ptab w:relativeTo="margin" w:alignment="center" w:leader="none"/>
    </w:r>
    <w:r w:rsidRPr="00DC06D4">
      <w:rPr>
        <w:rFonts w:ascii="Arial" w:hAnsi="Arial" w:cs="Arial"/>
        <w:sz w:val="18"/>
        <w:szCs w:val="18"/>
      </w:rPr>
      <w:t>1</w:t>
    </w:r>
    <w:r w:rsidRPr="00DC06D4">
      <w:rPr>
        <w:rFonts w:ascii="Arial" w:hAnsi="Arial" w:cs="Arial"/>
        <w:sz w:val="18"/>
        <w:szCs w:val="18"/>
      </w:rPr>
      <w:ptab w:relativeTo="margin" w:alignment="right" w:leader="none"/>
    </w:r>
    <w:r w:rsidRPr="00DC06D4">
      <w:rPr>
        <w:rFonts w:ascii="Arial" w:hAnsi="Arial" w:cs="Arial"/>
        <w:sz w:val="18"/>
        <w:szCs w:val="18"/>
      </w:rPr>
      <w:t>01/10/2020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FA600" w14:textId="77777777" w:rsidR="00AE7DE7" w:rsidRDefault="00AE7DE7" w:rsidP="004D16DB">
      <w:pPr>
        <w:spacing w:after="0" w:line="240" w:lineRule="auto"/>
      </w:pPr>
      <w:r>
        <w:separator/>
      </w:r>
    </w:p>
  </w:footnote>
  <w:footnote w:type="continuationSeparator" w:id="0">
    <w:p w14:paraId="2C5FD04F" w14:textId="77777777" w:rsidR="00AE7DE7" w:rsidRDefault="00AE7DE7" w:rsidP="004D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BE7C3" w14:textId="77777777" w:rsidR="004D16DB" w:rsidRDefault="004D16DB" w:rsidP="004D16DB">
    <w:pPr>
      <w:pStyle w:val="En-tte"/>
      <w:jc w:val="center"/>
    </w:pPr>
    <w:r>
      <w:rPr>
        <w:rFonts w:ascii="Arial" w:hAnsi="Arial" w:cs="Arial"/>
        <w:b/>
        <w:noProof/>
        <w:sz w:val="28"/>
        <w:lang w:eastAsia="fr-FR"/>
      </w:rPr>
      <w:drawing>
        <wp:inline distT="0" distB="0" distL="0" distR="0" wp14:anchorId="7F56430F" wp14:editId="7ADC0C61">
          <wp:extent cx="2524125" cy="50873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890" cy="5365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4EF"/>
    <w:rsid w:val="00006F0D"/>
    <w:rsid w:val="00133730"/>
    <w:rsid w:val="00140160"/>
    <w:rsid w:val="00393516"/>
    <w:rsid w:val="004D16DB"/>
    <w:rsid w:val="00524DAD"/>
    <w:rsid w:val="007D632A"/>
    <w:rsid w:val="007E3A3E"/>
    <w:rsid w:val="008115EC"/>
    <w:rsid w:val="008D04EF"/>
    <w:rsid w:val="009C34E3"/>
    <w:rsid w:val="00AD20B6"/>
    <w:rsid w:val="00AE7DE7"/>
    <w:rsid w:val="00B557AE"/>
    <w:rsid w:val="00C457A0"/>
    <w:rsid w:val="00DC06D4"/>
    <w:rsid w:val="00E2020B"/>
    <w:rsid w:val="00E2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EAD2B3"/>
  <w15:docId w15:val="{30D883DF-7199-4B08-A502-FC305913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5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6DB"/>
  </w:style>
  <w:style w:type="paragraph" w:styleId="Pieddepage">
    <w:name w:val="footer"/>
    <w:basedOn w:val="Normal"/>
    <w:link w:val="PieddepageCar"/>
    <w:uiPriority w:val="99"/>
    <w:unhideWhenUsed/>
    <w:rsid w:val="004D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6DB"/>
  </w:style>
  <w:style w:type="paragraph" w:styleId="Textedebulles">
    <w:name w:val="Balloon Text"/>
    <w:basedOn w:val="Normal"/>
    <w:link w:val="TextedebullesCar"/>
    <w:uiPriority w:val="99"/>
    <w:semiHidden/>
    <w:unhideWhenUsed/>
    <w:rsid w:val="0000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F0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115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1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vb@fre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D1D41-F221-4FF6-81E8-D52A309E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 Parizel-James</dc:creator>
  <cp:lastModifiedBy>Claude BARTHES</cp:lastModifiedBy>
  <cp:revision>9</cp:revision>
  <dcterms:created xsi:type="dcterms:W3CDTF">2020-10-01T16:21:00Z</dcterms:created>
  <dcterms:modified xsi:type="dcterms:W3CDTF">2020-10-02T08:56:00Z</dcterms:modified>
</cp:coreProperties>
</file>